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Сестринское дело в педиатрии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Сестринское дело в педиатрии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ЗУД В ПЕРИАНАЛЬНОЙ ОБЛАСТИ ЯВЛЯЕТСЯ ПРИЗНАКОМ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трихоцефалеза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энтеробиоза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аскаридоза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описторхоза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энтеробиоза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ДЕТЯМ ДО 3 ЛЕТ ПРИ ПРОМЫВАНИИ ЖЕЛУДКА ИСПОЛЬЗУЮТ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раствор хлорида натрия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раствор глюко3ы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раствор перманганата калия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воду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раствор хлорида натрия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РЕАКЦИЯ НОВОРОЖДЕННОГО НА ПРОВОДИМЫЕ В РОДИЛЬНОМ ЗАЛЕ РЕАНИМАЦИОННЫЕ МЕРОПРИЯТИЯ ОЦЕНИВАЕТСЯ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через 10 минут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каждые 30 секунд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первую и пятую минуты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каждую минуту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каждые 30 секунд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ОДНИМ ИЗ КРИТЕРИЕВ ОЦЕНКИ СТЕПЕНИ ТЯЖЕСТИ ОСТРОГО ОБСТРУКТИВНОГО ЛАРИНГИТА (КРУПА) ПО ШКАЛЕ WESTLEY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втяжение уступчивых мест грудной клетки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частота дыхательных движений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артериальное давление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частота сердечных сокращений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втяжение уступчивых мест грудной клетки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ВАКЦИНАЦИЯ ПРОТИВ ВИРУСНОГО ГЕПАТИТА В ДЕТЕЙ ПЕРВОГО ГОДА ЖИЗНИ ПРОВОДИТСЯ ПО СХЕМЕ ___________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0-3-12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0-1-12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0-1-6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0-6-12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0-1-6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«РЖАВЫЙ»" ХАРАКТЕР МОКРОТЫ ЯВЛЯЕТСЯ ПРИЗНАКОМ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острой пневмонии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острого плеврита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бронхиальной астмы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острого бронхита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острой пневмонии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К ПЕРВОЙ СОРТИРОВОЧНОЙ ГРУППЕ ОТНОСЯТ ПОСТРАДАВШИХ, ИМЕЮЩИХ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легкие повреждения, требующие амбулаторного лечения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повреждения средней тяжести, без непосредственной угрозы для жизни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крайне тяжелые, несовместимые с жизнью повреждения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тяжелые повреждения, с нарастанием расстройств жизненно-важных функций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крайне тяжелые, несовместимые с жизнью повреждения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ПРИ ПОДОЗРЕНИИ НА ГЛИСТНУЮ ИНВАЗИЮ __________________ ,ПРОВОДЯТ СОСКОБ С ПЕРИАНАЛЬНЫХ СКЛАДОК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энтеробиоз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трихоцефалез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аскаридоз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эхинококкоз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энтеробиоз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СРЕДНЕЕ ФИЗИОЛОГИЧЕСКОЕ СНИЖЕНИЕ МАССЫ ТЕЛА ДОНОШЕННОГО НОВОРОЖДЕННОГО СОСТАВЛЯЕТ ________ ПРОЦЕНТОВ ОТ МАССЫ ТЕЛА ПРИ РОЖДЕНИИ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12-15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6-8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14-18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1-2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6-8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ОСМОТР И ПАЛЬПАЦИЮ МОЛОЧНОЙ ЖЕЛЕЗЫ ПАЦИЕНТКИ СЛЕДУЕТ ПРОВОДИТЬ В ПОЛОЖЕНИИ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сидя, руки за спиной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стоя с опущенными руками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лежа, руки вдоль туловища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стоя, положив руки на пояс или за голову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стоя, положив руки на пояс или за голову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