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Медицинский массаж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Медицинский массаж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МАММОГРАФИЕЙ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рентгенография молочных желез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контрастное исследование протоков молочной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пункция образования молочной железы под контролем рентгеноскопии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комплекс мер, направленных на профилактику рака молочной железы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рентгенография молочных желез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ОСОБЕННОСТИ ХОНДРОБЛАСТОВ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способны к дифференцировке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расположены в глубине хряща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способны к лизису ткани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способны к пролиферации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способны к дифференцировке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ОСОБЕННОСТЬЮ МЫШЕЧНОЙ СИСТЕМЫ У ЗДОРОВЫХ ДЕТЕЙ ПЕРВЫХ МЕСЯЦЕВ ЖИЗНИ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гипотонус мышц сгибателей рук и ног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гипотонус мышц разгибателей рук и ног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гипертонус мышц сгибателей рук и ног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гипертонус мышц разгибателей рук и ног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гипертонус мышц сгибателей рук и ног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КОМПЛЕКС МЕДИЦИНСКИХ ВМЕШАТЕЛЬСТВ, ВЫПОЛНЯЕМЫХ ПО НАЗНАЧЕНИЮ МЕДИЦИНСКОГО РАБОТНИКА, ЦЕЛЬЮ КОТОРЫХ ЯВЛЯЕТСЯ УСТРАНЕНИЕ ИЛИ ОБЛЕГЧЕНИЕ ПРОЯВЛЕНИЙ ЗАБОЛЕВАНИЯ ИЛИ ЗАБОЛЕВАНИЙ ЛИБО СОСТОЯНИЙ ПАЦИЕНТА, ВОССТАНОВЛЕНИЕ ИЛИ УЛУЧШЕНИЕ ЕГО ЗДОРОВЬЯ, ТРУДОСПОСОБНОСТИ И КАЧЕСТВА ЖИЗНИ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профилактикой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диагностикой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лечением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симптоматикой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лечением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РАДИАЦИОННО-ГИГИЕНИЧЕСКИЕ ПАСПОРТА ОРГАНИЗАЦИЙ И ТЕРРИТОРИЙ СОСТАВЛЯЮТСЯ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ежемесячно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ежедневно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еженедельно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ежегодно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ежегодно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ОСНОВНОЙ ЗАДАЧЕЙ МАССАЖА ПРИ ОЖИРЕНИИ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укрепление организма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повышение обмена веществ в организме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повышение общего тонуса организма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облегчение работы сердца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повышение обмена веществ в организме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 НАЧАЛЬНЫЙ ПЕРИОД РАХИТА ИСКЛЮЧАЕТСЯ ПРИЕМ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прерывистой вибрации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поглаживания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разминания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растирания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прерывистой вибрации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НАРУШЕНИИ ОСАНКИ В ВИДЕ КРУГЛОВОГНУТОЙ СПИНЫ НА МЫШЦАХ ПОЯСНИЧНОЙ ОБЛАСТИ ПРОВОДИТСЯ МАССАЖ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избирательный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тонизирующий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растягивающий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расслабляющий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расслабляющий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СИРИНГОМИЕЛИЯ ХАРАКТЕРИЗУЕТСЯ НАРУШЕНИЕМ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тактильной чувствительности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двигательной функции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болевой чувствительности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обонятельной функции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болевой чувствительности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ПРОВЕДЕНИИ ИНТЕНСИВНОГО МАССАЖА АСИММЕТРИЧНЫХ ЗОН ГРУДНОЙ КЛЕТКИ ВЫДЕЛЯЮТ ____ ЗОНЫ ГИПЕРТРОФИИ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