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Медицинский массаж (для обучения лиц с ограниченными возможностями здоровья по зрению)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Медицинский массаж (для обучения лиц с ограниченными возможностями здоровья по зрению)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ПРОТИВОПОКАЗАНИЕ К ЛЕЧЕБНОЙ ФИЗКУЛЬТУРЕ ПРИ БЕРЕМЕННОСТИ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беременность 12-16 недель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остеохондроз позвоночника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привычные выкидыши в анамнезе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беременность 36-38 недель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привычные выкидыши в анамнезе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СПЕЦИАЛЬНЫЕ УПРАЖНЕНИЯ, ПРИМЕНЯЕМЫЕ В 3 ТРИМЕСТРЕ БЕРЕМЕННОСТИ, НАПРАВЛЕНЫ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укрепление мышц нижних конечностей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уменьшение подвижности позвоночника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разгрузку позвоночного столба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укрепление мышц верхнего плечевого пояса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разгрузку позвоночного столба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НАЛИЧИИ ОЧАГА НЕКРОЗА В ОБЛАСТИ КИСТИ И ПАЛЬЦЕВ ПРИ БОЛЕЗНИ РЕЙНО РЕКОМЕНДУЕТСЯ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массировать до полной грануляции очага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проводить массаж только в области предплечья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отложить массаж до  полного заживления очага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проводить массаж выше запястья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отложить массаж до  полного заживления очага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ПЛАНОВОЕ ОПЕРАТИВНОЕ ЛЕЧЕНИЕ ПРОИЗВОДИТСЯ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ущемленной грыже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желчно-каменной болезни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остром аппендицита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кровотечении из поврежденного сосуда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желчно-каменной болезни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ВЫБОР ТАКТИКИ ПАЛЛИАТИВНОЙ МЕДИЦИНСКОЙ ПОМОЩИ ЗАВИСИТ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локализации опухоли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возраста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стадии опухолевого процесса и жизненного прогноза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стадии опухолевого процесса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стадии опухолевого процесса и жизненного прогноза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МАССАЖ СОЕДИНИТЕЛЬНОЙ ТКАНИ У ДЕТЕЙ ПРОТИВОПОКАЗАН ПРИ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гипотрофии всех степеней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детском церебральном параличе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остеохондропатии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врожденной косолапости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гипотрофии всех степеней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ДЛЯ ЛЕЧЕНИЯ СКОЛИОЗА У ДЕТЕЙ НЕ РЕКОМЕНДОВАНО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лечебное плавание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электростимуляцию мышц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массаж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мануальную 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мануальную терапию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УДЕЛЬНЫЙ ВЕС ЖЕНЩИН, СТРАДАЮЩИХ ЭКСТРАГЕНИТАЛЬНОЙ ПАТОЛОГИЕЙ, РАССЧИТЫВАЕТСЯ ПО ФОРМУЛЕ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общее число женщин, закончивших беременность родами и абортами / число беременных, страдающих экстрагенитальной патологией *100%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число женщин фертильного возраста / число беременных, страдающих экстрагенитальной патологией *100%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число беременных, страдающих экстрагенитальной патологией / общее число женщин, закончивших беременность родами *100%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общее число женщин, закончивших беременность родами / число беременных, страдающих экстрагенитальной патологией *100%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число беременных, страдающих экстрагенитальной патологией / общее число женщин, закончивших беременность родами *100%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СОЕДИНИТЕЛЬНОТКАННЫЙ МАССАЖ ВОЗДЕЙСТВУЕТ НА ОРГАНИЗМ ЧЕРЕЗ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центральную нервную систему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периферическую нервную систему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внушение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вегетативную нервную систему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вегетативную нервную систему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УПРАЖНЕНИЯ, В ОСНОВЕ КОТОРЫХ ЛЕЖАТ БЕЗУСЛОВНЫЕ ДВИГАТЕЛЬНЫЕ РЕАКЦИИ,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пассивными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изометрическими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рефлекторными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идеомоторными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рефлекторными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