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Медицинская оптика (ПП)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Медицинская оптика (ПП)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ВЫБРАТЬ РЕЦЕПТ ДЛЯ КОРРЕКЦИИ СЛОЖНОГО МИОПИЧЕСКОГО АСТИГМАТИЗМА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Sph -3.0 D = Cyl +1.0 D ax 0 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Cyl +3.0D ax 90° Cyl -3.0D ax 0°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Cyl -1.0 D ax 0 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+2.0 D +3.0 D 0°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Sph -3.0 D = Cyl +1.0 D ax 0 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УКАЖИТЕ ВИДЫ МАРКЕТИНГА В ЗАВИСИМОСТИ ОТ ЦЕЛЕЙ ОБМЕНА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коммерческий и некоммерческий.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потребительский, аграрный, маркетинг услуг, промышленный, инвестиционный, финансовый.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внутренний и международный.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стратегический и тактический.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коммерческий и некоммерческий.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ОПРЕДЕЛИТЕ ОСНОВНЫЕ ИЗМЕНЕНИЯ, ВНОСИМЫЕ ОТРИЦАТЕЛЬНЫМИ ЛИНЗАМИ В РАБОТУ ГЛАЗА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уменьшают изображения, увеличивают поле зрения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уменьшают поле зрения, увеличивают изображение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уменьшают изображения, уменьшают поле зрения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увеличивают поле зрения, увеличивают изображение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уменьшают изображения, увеличивают поле зрения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ОСНОВНЫЕ КЛИНИЧЕСКИЕ ПРИЗНАКИ РАН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боль, отек, нарушение функции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боль, гиперемия, нарушение функции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зияние краев, кровотечение, боль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кровотечение, температура, отек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зияние краев, кровотечение, боль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ВЫБИРИТЕ ОПТИМАЛЬНУЮ КОРРЕКЦИЮ ДЛЯ ДАЛИК ОПТОМЕТРИСТУ ОБРАТИЛСЯ ПАЦИЕНТ 70 ЛЕТ. В ХОДЕ ОПТОМЕТРИЧЕСКОГО ОБСЛЕДОВАНИЯ БЫЛИ ПОЛУЧЕНЫ СЛЕДУЮЩИЕ РЕЗУЛЬТАТЫ:VISUS OD = 0.2 СО SPH + 2.0 D = 0.9VISUS OS = 0.3 СО SPH + 2.0 D = 0.9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Rp: OD Sph + 3.0 DOS Sph + 3.0 D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Rp: OD Sph + 2.0 DOS Sph + 2.0 D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Rp: OD Sph + 1.0 DOS Sph + 1.0 D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Rp: OD Sph + 3.0 DOS Sph + 3.0 D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Rp: OD Sph + 2.0 DOS Sph + 2.0 D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УКАЖИТЕ КЛИНИЧЕСКИЕ ПРОЯВЛЕНИЯ РЕШЕТЧАТОЙ ДЕГЕНЕРАЦИИ СЕТЧАТКИ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располагаются на переферии сетчатки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характеризуется ветвящейся сетью тонких линий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все перечисленное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является заболеванием периферии сетчатки и проявляется истончением сетчатки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все перечисленное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ОПРЕДЕЛИТЕ ХАРАКТЕР ЗРЕНИЯ, ЕСЛИ ПО ТЕСТУ УОРСА ПАЦИЕНТ ВИДИТ 5 ФИГУР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монокулярное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альтернирующее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бинокулярное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одновременное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одновременное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ПРИЧИНАМИ ПОСЛЕВОСПАЛИТЕЛЬНОЙ ВТОРИЧНОЙ ГЛАУКОМЫ ЯВЛЯЮТСЯ: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кератиты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склериты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ретенция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хориоидиты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ретенция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ПЕРВАЯ ПОМОЩЬ ПРИ ЗАКРЫТОМ ВЫВИХЕ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наложение давящей повязки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транспортная иммобилизация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асептическая повязка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тепло на место повреждения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транспортная иммобилизация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Укажите, на какой неделе ношения КЛ происходит снижение комфорта для гидрогелевых и силикон-гидрогелевых КЛ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для силикон-гидрогелевых линз — на второй неделе, а для гидрогелевых — на 3 неделе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 первой неделе ношения для обеих групп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 3 неделе для силикон-гидрогелевых КЛ и на 4 неделе для гидрогелевых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на 3 неделе для обеих групп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 3 неделе для обеих групп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