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Ультразвуковая диагностика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Ультразвуковая диагностика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ДИАГНОСТИЧЕСКИМ КРИТЕРИЕМ ЛИССЭНЦЕФАЛИИ ЯВЛЯЕТСЯ ОТСУТСТВИЕ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большой цистерны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мозжечка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серпа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извилин полушарий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извилин полушарий мозга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ГИГАНТСКИМИ СЧИТАЮТСЯ АНЕВРИЗМЫ ДИАМЕТРОМ (В ММ)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&lt;8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&gt;8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&gt;8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ЖИДКОСТЬ В ПОЧЕЧНОЙ ЛОХАНКЕ ПРИ АКТИВНОМ ПУЗЫРНО-МОЧЕТОЧНИКОВОМ РЕФЛЮКСЕ МОЖНО ВЫЯВИТЬ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проведении пробы с фентоламином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после мочеиспускания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 проведении пробы Вальсальвы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 мочеиспускания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мочеиспускания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НОРМЕ СЕРДЦЕ ЭМБРИОНА ПОСЛЕ 12 НЕДЕЛЬ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трехкамерным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двухкамерным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четырехкамерным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однокамерным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четырехкамерным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ЗНАЧЕНИЕ ЛОДЫЖЕЧНО-ПЛЕЧЕВОГО ИНДЕКСА В ДИАПАЗОНЕ 0,6 - 0,4 СВИДЕТЕЛЬСТВУЕТ О СОСТОЯНИИ КОЛЛАТЕРАЛЬНОГО КРОВООБРАЩЕНИЯ В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компенсации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компенсированной декомпенсации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декомпенсации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субкомпенсации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субкомпенсации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ОПТИМАЛЬНОЙ ПОЗИЦИЕЙ ДЛЯ ОЦЕНКИ СОСТОЯНИЯ КРОВОТОКА ЛЕГОЧНОЙ АРТЕРИИ ПРИ ЭХОКАРДИОГРАФИЧЕСКОМ ИССЛЕДОВАНИИ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парастернальная позиция по короткой оси на уровне корня аорты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супрастернальная длинная ось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парастернальная длинная ось левого желудочка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супрастернальная короткая ось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парастернальная позиция по короткой оси на уровне корня аорты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ДИВЕРТИКУЛ МОЧЕВОГО ПУЗЫРЯ ЭХОГРАФИЧЕСКИ ВЫЯВЛЯЕТСЯ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уменьшения размеров мочевого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наличия конкрементов в полости мочевого пузыря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незамкнутой кистозной полости, интимно соединенной с мочевым пузырем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неравномерного утолщения стенок мочевого пузыря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незамкнутой кистозной полости, интимно соединенной с мочевым пузырем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ВИЗУАЛИЗАЦИЯ ПОЧЕК ПЛОДА ПРИ ТРАНСАБДОМИНАЛЬНОЙ ЭХОГРАФИИ ОБЯЗАТЕЛЬНА С _____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ЭХОКАРДИОГРАФИЧЕСКИМ КРИТЕРИЯМ ЖЕЛУДОЧКОВО- АРТЕРИАЛЬНОЙ ДИСКОНКОРДАНТНОСТИ ОТНОСЯТ: АНАТОМИЧЕСКИ ________ ЖЕЛУДОЧЕК СОЕДИНЯЕТСЯ С ________, АНАТОМИЧЕСКИ __________ ЖЕЛУДОЧЕК СОЕДИНЯЕТСЯ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левый; анатомически левым предсердием; правый; анатомически правым предсердием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правый; аортой; левый; легочной артерией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правый; легочной артерией; левый; аортой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левый; анатомически правым предсердием; правый; левым предсердием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правый; аортой; левый; легочной артерией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ЕСЛИ ПРИ УЛЬТРАЗВУКОВОМ ИССЛЕДОВАНИИ УСТАНОВЛЕН TI-RADS 4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пункционную биопсию под УЗ-контролем с морфологической верификацией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сцинтиграфию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гормонов щитовидной железы и компьютерную томографию шеи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УЗ-исследование через 3-6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пункционную биопсию под УЗ-контролем с морфологической верификацией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