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Скорая медицинская помощь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Скорая медицинская помощь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ПОВЫШЕНИЕ В ХОДЕ ВЫПОЛНЕНИЯ РЕАНИМАЦИОННЫХ МЕРОПРИЯТИЙ УРОВНЯ PETCO2 ДО ЗНАЧЕНИЙ, ПРЕВЫШАЮЩИХ 15 ММ HG, СВИДЕТЕЛЬСТВУЕТ 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неудачном подборе параметров искусственной вентиляции лёгких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сохранении достаточно высоких шансов на спасение пациента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снижении шансов на спасение реанимируемого пациента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бесперспективности дальнейших усилий по спасению пациента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сохранении достаточно высоких шансов на спасение пациента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ОТВЕТСТВЕННОМУ ЗА ОКАЗАНИЕ МЕДИЦИНСКОЙ ПОМОЩИ НА МЕСТЕ МАССОВОГО ПРОИСШЕСТВИЯ НЕОБХОДИМО ПОСЛЕДОВАТЕЛЬНО ВЫПОЛНИТЬ РЯД ДЕЙСТВИЙ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составить список пострадавших, сообщить диспетчеру паспортные данные наиболее тяжелых пострадавших, вызвать необходимое количество медицинских бригад, передать пострадавших бригадам в строгой очередности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сообщить о случившемся диспетчеру, определить место сбора пострадавших, провести сортировку пострадавших, сообщить диспетчеру о количестве и тяжести состояния пострадавших, приступить к оказанию медицинской помощи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сообщить о случившемся диспетчеру, составить список пострадавших, приступить к оказанию медицинской помощи и обеспечить медицинскую эвакуацию в профильное медицинское учреждение наиболее тяжелым пострадавшим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приступить к оказанию медицинской помощи максимально возможному количеству пострадавших, сообщить диспетчеру о количестве пострадавших, вызвать необходимое количество бригад для транспортировки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сообщить о случившемся диспетчеру, определить место сбора пострадавших, провести сортировку пострадавших, сообщить диспетчеру о количестве и тяжести состояния пострадавших, приступить к оказанию медицинской помощи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ФУРУНКУЛ НОСА МОЖЕТ ОСЛОЖНИТЬСЯ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острым синуситом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деформацией перегородки носа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тромбозом кавернозного синуса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острым ринитом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тромбозом кавернозного синуса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ДЛЯ МОРФИНА НЕ ЯВЛЯЕТСЯ ХАРАКТЕРНЫМ ПОБОЧНОЕ ДЕЙСТВИЕ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брадикардия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полиурия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тошнота, рвота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гипотония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полиурия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ПРЕПАРАТОМ ВЫБОРА ДЛЯ ЛЕЧЕНИЯ ГИПЕРТЕРМИИ С НАРУШЕНИЕМ ПЕРИФЕРИЧЕСКОГО КРОВОСНАБЖЕНИЯ И СУДОРОЖНОЙ ГОТОВНОСТЬЮ У ДЕТЕЙ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никотиновая кислота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анальгин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реланиум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дроперидол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дроперидол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НАЛИЧИЕ КРЕПИТАЦИИ В ЛЁГКИХ СВИДЕТЕЛЬСТВУЕТ О ПОРАЖЕНИИ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альвеол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бронхов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трахеи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плевры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альвеол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ОСНОВНЫМ МЕТОДОМ ДЕТОКСИКАЦИИ ПРИ ОТРАВЛЕНИЯХ В ДОГОСПИТАЛЬНОМ ПЕРИОДЕ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гемосорбция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промывание желудка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очистительная клизма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форсированный диурез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промывание желудка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ПРЕПАРАТОМ ВЫБОРА ПРИ КУПИРОВАНИИ ЖЕЛУДОЧКОВОЙ ТАХИКАРДИИ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лидокаин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ритмилен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пропранолол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этмозин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лидокаин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НАИБОЛЕЕ ВЕРОЯТНОЙ ПРИЧИНОЙ ИЗМЕНЕНИЯ ПОКАЗАНИЯ КАПНОГРАФИИ ОТ 40 ДО 50 ММ РТ.СТ. В ПРОЦЕССЕ ПРОВЕДЕНИЯ ИСКУССТВЕННОЙ ВЕНТИЛЯЦИИ ЛЁГКИХ (ИВЛ)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неисправность капнографа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правильное проведение ИВЛ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гипервентиляция пациента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гиповентиляция пациента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гиповентиляция пациента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СИНДРОМ ФРЕДЕРИКА ПРЕДСТАВЛЯЕТ СОБОЙ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удлинение интервала QT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короткий пароксизм фибрилляции желудочков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полную А-В блокаду с редким желудочковым ритмом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сочетание полной поперечной блокады с фибрилляцией предсердий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сочетание полной поперечной блокады с фибрилляцией предсердий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