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Рентгенология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Рентгенология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ДЛЯ МЕТАСТАЗИРОВАНИЯ РАКА ВЕРХНЕЙ ТРЕТИ ПИЩЕВОДА РЕГИОНАРНЫМИ ЯВЛЯЮТСЯ ____________ ЛИМФАТИЧЕСКИЕ УЗЛЫ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задние шейные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аортокавальные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чревные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параортальные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чревные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СИНДРОМ КРУГЛОЙ ТЕНИ НА РЕНТГЕНОГРАММЕ ЛЕГКИХ МОЖЕТ СООТВЕТСТВОВАТЬ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периферическому раку легких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ателектазу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гидротораксу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центральному раку легких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периферическому раку легких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СРЕДИ ФАКТОРОВ РИСКА РАЗВИТИЯ ХРОНИЧЕСКИХ НЕИНФЕКЦИОННЫХ ЗАБОЛЕВАНИЙ ВЕДУЩУЮ РОЛЬ ИГРАЕТ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окружающая среда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генетическая предрасположенность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образ жизни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несовершенство работы системы здравоохранения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образ жизни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ПРИ МАГНИТНО-РЕЗОНАНСНОЙ ТОМОГРАФИИ ДЛЯ ПЕРИТОНЕАЛЬНОГО КАНЦЕРОМАТОЗА СПЕЦИФИЧНЫМ ПРИЗНАКОМ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понижение сигнала от большого сальника на Т1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свободная жидкость в брюшной полости или сальниковой сумке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нодулярная инфильтрация большого сальника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повышение сигнала от большого сальника на Т2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нодулярная инфильтрация большого сальника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У ВЗРОСЛОГО ЧЕЛОВЕКА В НОРМЕ ВЕРХНЯЯ И НИЖНЯЯ ГРАНИЦЫ ПОЧЕК РАСПОЛОЖЕНЫ НА УРОВНЕ ______ ПОЗВОНКОВ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Th5-Th8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Th11-L3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L1-L4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L3-L5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Th11-L3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РАВНОМЕРНОЕ РАСШИРЕНИЕ ВИРСУНГОВА ПРОТОКА ВО ВСЕХ ОТДЕЛАХ ПОДЖЕЛУДОЧНОЙ ЖЕЛЕЗЫ БЕЗ ЯВНЫХ ПРИЗНАКОВ ОБСТРУКЦИИ НА ФОНЕ АТРОФИЧЕСКИХ ИЗМЕНЕНИЙ ПАРЕНХИМЫ МОЖЕТ СООТВЕТСТВОВАТЬ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обструкции главного панкреатического протока рентгенонегативным конкрементом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билиарной гипертензии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аномалии развития главного панкреатического протока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хроническому панкреатиту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хроническому панкреатиту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«СВЕТЛЫЙ ТРЕУГОЛЬНИК» ВО ВТОРОЙ КОСОЙ ПРОЕКЦИИ МОЖЕТ ИСЧЕЗАТЬ ПРИ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коарктации аорты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аортальном стенозе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митральном пороке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изолированном стенозе легочной артерии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митральном пороке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ДЛЯ ЭХИНОКОККОВОЙ КИСТЫ ПЕЧЕНИ НА МРТ ХАРАКТЕРНЫМ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наличие солидного компонента, накапливающего контрастный препарат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низкий сигнал от содержимого на Т2-ВИ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накопление контрастного препарата перегородками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наличие в структуре дочерних кист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наличие в структуре дочерних кист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МЕТАСТАЗЫ АДЕНОКАРЦИНОМЫ (ЖКТ, ЛЕГКИЕ) В ПЕЧЕНЬ ОБЫЧНО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исходно гиповаскулярны, но со временем превращаются в гиперваскулярные образования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исходно гиперваскулярны, но со временем превращаются в гиповаскулярные образования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гиповаскулярны (в ряде случаев с наличием гиперваскуляризации по периферии)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гиперваскулярны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гиповаскулярны (в ряде случаев с наличием гиперваскуляризации по периферии)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У ВЗРОСЛОГО ПАЦИЕНТА РЕНТГЕНОЛОГИЧЕСКИМ ПРОЯВЛЕНИЕМ ВНУТРИЧЕРЕПНОЙ ГИПЕРТЕНЗИИ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наличие деструкции в своде черепа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обызвествление шишковидной железы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уплощение турецкого седла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гиперостоз твердой мозговой оболочки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уплощение турецкого седла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