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Коммунальная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Коммунальная гигиена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ВЕЩЕСТВУ, ОБРАЗУЮЩЕМУСЯ В ПРОЦЕССЕ ОЗОНИРОВАНИЯ ВОДЫ И ПРЕДСТАВЛЯЮЩЕМУ НАИБОЛЬШУЮ ОПАСНОСТЬ ДЛЯ ЧЕЛОВЕКА,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альдегиды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карбоновую кислоту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кетоны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формальдегид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формальдегид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МАССУ ЗАГРЯЗНЕНИЙ (В КИЛОГРАММАХ), ЗАДЕРЖАННУЮ 1 М3ФИЛЬТРУЮЩЕЙ ЗАГРУЗКИ ФИЛЬТРА В ТЕЧЕНИЕ ФИЛЬТРОЦИКЛА,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ёмкостью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грязеёмкостью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задерживающей эффективностью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сорбирующей способностью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грязеёмкостью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ВИДОМ ОТСТОЙНИКОВ, ИСПОЛЬЗУЕМЫМ ДЛЯ МЕХАНИЧЕСКОЙ ОЧИСТКИ СТОЧНЫХ ВОД И СБРАЖИВАНИЯ ОСАДКА,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вертикальный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радиальный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двухъярусный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горизонтальный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двухъярусный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РИСК СОДЕРЖАНИЯ НИТРАТОВ В ПИТЬЕВОЙ ВОДЕ, ПОТРЕБЛЯЕМОЙ НАСЕЛЕНИЕМ, СВЯЗАН С ВОЗНИКНОВЕНИЕМ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синдрома метгемоглобинемии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эндемического зоба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мочекаменной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флюороза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синдрома метгемоглобинемии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НЕОБХОДИМУЮ ДОЗУ ОЗОНА ДЛЯ ОБЕЗЗАРАЖИВАНИЯ ПОВЕРХНОСТНОЙ ФИЛЬТРОВАННОЙ ВОДЫ СЛЕДУЕТ ПРИНИМАТЬ В ИНТЕРВАЛЕ (В МГ/Л)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0,7-1,0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0,5-0,8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3,0-5,0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1,0-3,0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0,5-0,8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ПОВСЕМЕСТНЫМ КОМПОНЕНТАМ ЗАГРЯЗНЕНИЯ АТМОСФЕРНОГО ВОЗДУХА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хлор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никель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пыль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пыль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ПИРОЛИЗНЫЕ УСТАНОВКИ РЕКОМЕНДУЮТСЯ ДЛЯ ПЕРЕРАБОТКИ ________ ОТХОДОВ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горнорудных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промышленных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неутилизируемых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больничных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неутилизируемых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СКЛАДЫ ХРАНЕНИЯ ОВОЩЕЙ, ФРУКТОВ ОТНОСЯТ К ПРЕДПРИЯТИЯМ ____ КЛАССА ОПАСНОСТИ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НАИБОЛЕЕ РАСПРОСТРАНЕННОМУ В НАСТОЯЩЕЕ ВРЕМЯ МЕТОДУ ОБЕЗЗАРАЖИВАНИЯ ГОРОДСКИХ СТОЧНЫХ ВОД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ультрафиолетовое облучение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фильтрование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озонирование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хлорирование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хлорирование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КАКИЕ СРЕДЫ-ПОСРЕДНИКИ УЧАСТВУЮТ ВО ВЛИЯНИИ ПОЧВЫ НА ЗДОРОВЬЕ И УСЛОВИЯ ЖИЗНИ ЧЕЛОВЕКА?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сточные воды, атмосферный воздух, растения-паразиты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питьевая вода, атмосферный воздух, растения (продукты питания)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дождевая вода, растения (продукты питания), выхлопные газы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хозяйственно-бытовые воды, пылевые частицы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питьевая вода, атмосферный воздух, растения (продукты питания)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