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Должность "Судебный эксперт"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Должность "Судебный эксперт"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ПРИ ПРОВЕДЕНИИ ЭЛЕКТРОФОРЕЗА В ПОЛИАКРИЛАМИДНОМ ГЕЛЕ ПРИ ТЕМПЕРАТУРЕ ВЫШЕ РЕКОМЕНДОВАННОЙ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окрашенные полоски фрагментов нуклеиновой кислоты удвоены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гель имеет бледный вид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 одной дорожке наблюдается несколько окрашенных полосок нуклеиновой кислоты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гель имеет мутный вид, окрашенные полоски фрагментов нуклеиновой кислоты нечеткие, их границы размыты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гель имеет мутный вид, окрашенные полоски фрагментов нуклеиновой кислоты нечеткие, их границы размыты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ЕСЛИ ОТЕЦ И МАТЬ ИМЕЮТ ГРУППУ КРОВИ В И ОНИ ГЕТЕРОЗИГОТНЫ, ТО У ИХ ДЕТЕЙ МОГУТ БЫТЬ ГРУППЫ КРОВИ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0, АВ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0, 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0, 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В, АВ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0, 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ГЕМОГЛОБИН, В СОСТАВ КОТОРОГО ВХОДИТ FE2+, ПОД ДЕЙСТВИЕМ ОКИСЛИТЕЛЕЙ (ХЛОРАТЫ, АНИЛИН, НИТРОСОЕДИНЕНИЯ, НИТРОГЛИЦЕРИН И ДР.) ПРЕВРАЩАЕТСЯ В СОЕДИНЕНИЕ ___________, СОДЕРЖАЩЕЕ FE3+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метгемоглобин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карбоксигемоглобин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фетальный гемоглобин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оксигемоглобин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метгемоглобин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ПОД ТОЧНОСТЬЮ ИЗМЕРЕНИЯ ПРИ ПОСТАНОВКЕ ВНУТРИЛАБОРАТОРНОГО КОНТРОЛЯ КАЧЕСТВА ПОНИМАЮТ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качество измерений, отражающее близость друг к другу результатов измерений, выполняемых в одной и той же аналитической серии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отсутствие систематических погрешностей в результатах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отсутствие существенных различий между результатами измерений, выполняемых в одинаковых условиях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близость результатов к истинному значению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близость результатов к истинному значению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В СМЕСЬ ДЛЯ ПОЛИМЕРАЗНОЙ ЦЕПНОЙ РЕАКЦИИ НЕ ВНОСЯТ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Taq-полимеразу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праймеры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матрицу ДНК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протеиназу К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протеиназу К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МОЛЕКУЛЯРНО-ГЕНЕТИЧЕСКАЯ ЭКСПЕРТИЗА МОЖЕТ БЫТЬ НАЗНАЧЕНА ДЛЯ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установления возраста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идентификации личности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установления видовой принадлежности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установления расовой принадлежности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идентификации личности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КОНТРОЛЬ КАЧЕСТВА НА АНАЛИТИЧЕСКОМ ЭТАПЕ ВКЛЮЧАЕТ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просмотр бланков с результатами перед выдачей руководителем КДЛ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выявление результатов проб пациентов, выходящих за критические пределы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сопоставление полученных результатов с диагнозом пациента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оценку результатов исследования контрольных материалов, их соответствие паспортным значениям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оценку результатов исследования контрольных материалов, их соответствие паспортным значениям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МУТАГЕНАМИ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факторы, вызывающие мутации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факторы, обеспечивающие высшую нервную деятельность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витамины и коферменты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факторы, замедляющие метаболизм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факторы, вызывающие мутации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БАЗОВОЙ ТЕХНОЛОГИЕЙ МОЛЕКУЛЯРНО-ГЕНЕТИЧЕСКОГО ИДЕНТИФИКАЦИОННОГО АНАЛИЗА, ПРИМЕНЯЕМОЙ В ТЕКУЩЕЙ СУДЕБНО-МЕДИЦИНСКОЙ ЭКСПЕРТНОЙ ПРАКТИКЕ,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блот-гибридизация мечеными праймерами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анализ полиморфизма длины рестрикционных фрагментов ДНК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полногеномное секвенирование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анализ полиморфизма нуклеотидных последовательностей амплифицированных фрагментов ДНК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анализ полиморфизма нуклеотидных последовательностей амплифицированных фрагментов ДНК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ПРИ ИЗОЛИРОВАНИИ ФОРМАЛЬДЕГИДА МЕТОДОМ МИКРОДИФФУЗИИ ПОГЛОЩАЮЩИЙ РАСТВОР СОДЕРЖИТ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0,1 M гидроксида натрия раствор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бихромата калия раствор 10% в серной кислоте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серной кислоты раствор 10%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0,15 М сульфита натрия раствор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0,15 М сульфита натрия раствор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